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33" w:rsidRPr="006E7133" w:rsidRDefault="006E7133" w:rsidP="006E7133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6E7133">
        <w:rPr>
          <w:rFonts w:ascii="Times New Roman" w:hAnsi="Times New Roman" w:cs="Times New Roman"/>
          <w:b/>
          <w:sz w:val="44"/>
          <w:szCs w:val="44"/>
        </w:rPr>
        <w:t>RPG – Criação de personagens</w:t>
      </w:r>
    </w:p>
    <w:p w:rsidR="006E7133" w:rsidRDefault="006E7133" w:rsidP="006E7133">
      <w:pPr>
        <w:spacing w:line="276" w:lineRule="auto"/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5753A" wp14:editId="2B6F0CF6">
                <wp:simplePos x="0" y="0"/>
                <wp:positionH relativeFrom="margin">
                  <wp:posOffset>3510915</wp:posOffset>
                </wp:positionH>
                <wp:positionV relativeFrom="paragraph">
                  <wp:posOffset>276860</wp:posOffset>
                </wp:positionV>
                <wp:extent cx="1885950" cy="2571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133" w:rsidRPr="004C1255" w:rsidRDefault="006E7133" w:rsidP="006E71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125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Miniatura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753A" id="Retângulo 2" o:spid="_x0000_s1026" style="position:absolute;margin-left:276.45pt;margin-top:21.8pt;width:148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" fillcolor="white [3212]" strokecolor="black [3213]" strokeweight="1pt">
                <v:textbox>
                  <w:txbxContent>
                    <w:p w:rsidR="006E7133" w:rsidRPr="004C1255" w:rsidRDefault="006E7133" w:rsidP="006E71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125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Miniatura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3510915</wp:posOffset>
                </wp:positionH>
                <wp:positionV relativeFrom="paragraph">
                  <wp:posOffset>280670</wp:posOffset>
                </wp:positionV>
                <wp:extent cx="1885950" cy="3143250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4363" id="Retângulo 1" o:spid="_x0000_s1026" style="position:absolute;margin-left:276.45pt;margin-top:22.1pt;width:148.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</w:tblGrid>
      <w:tr w:rsidR="006E7133" w:rsidRPr="006E7133" w:rsidTr="006E7133">
        <w:trPr>
          <w:trHeight w:val="318"/>
        </w:trPr>
        <w:tc>
          <w:tcPr>
            <w:tcW w:w="486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6E7133" w:rsidRPr="006E7133" w:rsidTr="006E7133">
        <w:trPr>
          <w:trHeight w:val="318"/>
        </w:trPr>
        <w:tc>
          <w:tcPr>
            <w:tcW w:w="486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Player:</w:t>
            </w:r>
          </w:p>
        </w:tc>
      </w:tr>
      <w:tr w:rsidR="006E7133" w:rsidRPr="006E7133" w:rsidTr="006E7133">
        <w:trPr>
          <w:trHeight w:val="302"/>
        </w:trPr>
        <w:tc>
          <w:tcPr>
            <w:tcW w:w="486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Raça: </w:t>
            </w:r>
          </w:p>
        </w:tc>
      </w:tr>
      <w:tr w:rsidR="006E7133" w:rsidRPr="006E7133" w:rsidTr="006E7133">
        <w:trPr>
          <w:trHeight w:val="318"/>
        </w:trPr>
        <w:tc>
          <w:tcPr>
            <w:tcW w:w="486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Idade:</w:t>
            </w:r>
          </w:p>
        </w:tc>
      </w:tr>
    </w:tbl>
    <w:p w:rsidR="006E7133" w:rsidRDefault="006E7133" w:rsidP="006E713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E7133" w:rsidRPr="006E7133" w:rsidRDefault="006E7133" w:rsidP="006E713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283"/>
      </w:tblGrid>
      <w:tr w:rsidR="004C1255" w:rsidRPr="006E7133" w:rsidTr="004C1255">
        <w:trPr>
          <w:trHeight w:val="435"/>
        </w:trPr>
        <w:tc>
          <w:tcPr>
            <w:tcW w:w="2122" w:type="dxa"/>
            <w:gridSpan w:val="2"/>
            <w:tcBorders>
              <w:right w:val="nil"/>
            </w:tcBorders>
          </w:tcPr>
          <w:p w:rsidR="004C1255" w:rsidRPr="006E7133" w:rsidRDefault="004C1255" w:rsidP="004C12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Atributos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4C1255" w:rsidRPr="006E7133" w:rsidRDefault="004C1255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rPr>
          <w:trHeight w:val="435"/>
        </w:trPr>
        <w:tc>
          <w:tcPr>
            <w:tcW w:w="183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Força</w:t>
            </w:r>
          </w:p>
        </w:tc>
        <w:tc>
          <w:tcPr>
            <w:tcW w:w="567" w:type="dxa"/>
            <w:gridSpan w:val="2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rPr>
          <w:trHeight w:val="411"/>
        </w:trPr>
        <w:tc>
          <w:tcPr>
            <w:tcW w:w="183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Destreza</w:t>
            </w:r>
          </w:p>
        </w:tc>
        <w:tc>
          <w:tcPr>
            <w:tcW w:w="567" w:type="dxa"/>
            <w:gridSpan w:val="2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rPr>
          <w:trHeight w:val="435"/>
        </w:trPr>
        <w:tc>
          <w:tcPr>
            <w:tcW w:w="183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Vitalidade</w:t>
            </w:r>
          </w:p>
        </w:tc>
        <w:tc>
          <w:tcPr>
            <w:tcW w:w="567" w:type="dxa"/>
            <w:gridSpan w:val="2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rPr>
          <w:trHeight w:val="411"/>
        </w:trPr>
        <w:tc>
          <w:tcPr>
            <w:tcW w:w="183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Inteligência</w:t>
            </w:r>
          </w:p>
        </w:tc>
        <w:tc>
          <w:tcPr>
            <w:tcW w:w="567" w:type="dxa"/>
            <w:gridSpan w:val="2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rPr>
          <w:trHeight w:val="435"/>
        </w:trPr>
        <w:tc>
          <w:tcPr>
            <w:tcW w:w="1838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Carisma</w:t>
            </w:r>
          </w:p>
        </w:tc>
        <w:tc>
          <w:tcPr>
            <w:tcW w:w="567" w:type="dxa"/>
            <w:gridSpan w:val="2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7133" w:rsidRPr="006E7133" w:rsidRDefault="006E7133" w:rsidP="006E713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E7133" w:rsidRPr="006E7133" w:rsidTr="006E7133">
        <w:tc>
          <w:tcPr>
            <w:tcW w:w="4247" w:type="dxa"/>
          </w:tcPr>
          <w:p w:rsidR="006E7133" w:rsidRPr="006E7133" w:rsidRDefault="006E7133" w:rsidP="004C12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Vantagens</w:t>
            </w:r>
          </w:p>
        </w:tc>
        <w:tc>
          <w:tcPr>
            <w:tcW w:w="4247" w:type="dxa"/>
          </w:tcPr>
          <w:p w:rsidR="006E7133" w:rsidRPr="006E7133" w:rsidRDefault="006E7133" w:rsidP="004C12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Desvantagens</w:t>
            </w:r>
          </w:p>
        </w:tc>
      </w:tr>
      <w:tr w:rsidR="006E7133" w:rsidRPr="006E7133" w:rsidTr="006E7133">
        <w:tc>
          <w:tcPr>
            <w:tcW w:w="4247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4247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4247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7133" w:rsidRPr="006E7133" w:rsidRDefault="006E7133" w:rsidP="006E713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133">
              <w:rPr>
                <w:rFonts w:ascii="Times New Roman" w:hAnsi="Times New Roman" w:cs="Times New Roman"/>
                <w:b/>
                <w:sz w:val="24"/>
                <w:szCs w:val="24"/>
              </w:rPr>
              <w:t>História:</w:t>
            </w: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6E7133" w:rsidTr="006E7133">
        <w:tc>
          <w:tcPr>
            <w:tcW w:w="8494" w:type="dxa"/>
          </w:tcPr>
          <w:p w:rsidR="006E7133" w:rsidRPr="006E7133" w:rsidRDefault="006E7133" w:rsidP="006E7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133" w:rsidRPr="006E7133" w:rsidRDefault="006E7133" w:rsidP="006E7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E7133" w:rsidRPr="006E7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33"/>
    <w:rsid w:val="0004503C"/>
    <w:rsid w:val="004C1255"/>
    <w:rsid w:val="006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4783-0905-4D77-8E8F-75C4B55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ANTONIOLI ROMA</dc:creator>
  <cp:keywords/>
  <dc:description/>
  <cp:lastModifiedBy>ALEXANDRE ANTONIOLI ROMA</cp:lastModifiedBy>
  <cp:revision>2</cp:revision>
  <dcterms:created xsi:type="dcterms:W3CDTF">2018-11-23T23:36:00Z</dcterms:created>
  <dcterms:modified xsi:type="dcterms:W3CDTF">2018-11-23T23:36:00Z</dcterms:modified>
</cp:coreProperties>
</file>